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3E" w:rsidRPr="004D1AF3" w:rsidRDefault="0024353E" w:rsidP="0024353E">
      <w:pPr>
        <w:pStyle w:val="Header"/>
        <w:jc w:val="center"/>
        <w:rPr>
          <w:rFonts w:ascii="Edwardian Script ITC" w:hAnsi="Edwardian Script ITC"/>
          <w:b/>
          <w:sz w:val="68"/>
          <w:szCs w:val="68"/>
        </w:rPr>
      </w:pPr>
      <w:r w:rsidRPr="004D1AF3">
        <w:rPr>
          <w:rFonts w:ascii="Edwardian Script ITC" w:hAnsi="Edwardian Script ITC"/>
          <w:b/>
          <w:sz w:val="68"/>
          <w:szCs w:val="68"/>
        </w:rPr>
        <w:t>Wisconsin Society for Clinical Laboratory Science</w:t>
      </w:r>
    </w:p>
    <w:p w:rsidR="0024353E" w:rsidRDefault="0024353E" w:rsidP="0024353E">
      <w:pPr>
        <w:pStyle w:val="Header"/>
        <w:jc w:val="center"/>
        <w:rPr>
          <w:rFonts w:ascii="Times New Roman" w:hAnsi="Times New Roman"/>
          <w:sz w:val="24"/>
          <w:szCs w:val="24"/>
        </w:rPr>
      </w:pPr>
      <w:r>
        <w:rPr>
          <w:rFonts w:ascii="Times New Roman" w:hAnsi="Times New Roman"/>
          <w:sz w:val="24"/>
          <w:szCs w:val="24"/>
        </w:rPr>
        <w:t>ASCLS-WISCONSIN</w:t>
      </w:r>
    </w:p>
    <w:p w:rsidR="0024353E" w:rsidRDefault="0024353E" w:rsidP="0024353E">
      <w:pPr>
        <w:pStyle w:val="Header"/>
        <w:jc w:val="center"/>
        <w:rPr>
          <w:rFonts w:ascii="Times New Roman" w:hAnsi="Times New Roman"/>
          <w:sz w:val="44"/>
          <w:szCs w:val="44"/>
        </w:rPr>
      </w:pPr>
      <w:r>
        <w:rPr>
          <w:rFonts w:ascii="Times New Roman" w:hAnsi="Times New Roman"/>
          <w:sz w:val="44"/>
          <w:szCs w:val="44"/>
        </w:rPr>
        <w:t>SCHOLARSHIP FUND, Inc.</w:t>
      </w:r>
    </w:p>
    <w:p w:rsidR="0024353E" w:rsidRDefault="0024353E" w:rsidP="0024353E">
      <w:pPr>
        <w:rPr>
          <w:b/>
        </w:rPr>
      </w:pPr>
    </w:p>
    <w:p w:rsidR="0024353E" w:rsidRDefault="0024353E" w:rsidP="0024353E">
      <w:pPr>
        <w:jc w:val="center"/>
        <w:rPr>
          <w:rFonts w:ascii="Times New Roman" w:hAnsi="Times New Roman"/>
          <w:b/>
          <w:sz w:val="40"/>
          <w:szCs w:val="40"/>
          <w:u w:val="single"/>
        </w:rPr>
      </w:pPr>
      <w:r>
        <w:rPr>
          <w:rFonts w:ascii="Times New Roman" w:hAnsi="Times New Roman"/>
          <w:b/>
          <w:sz w:val="40"/>
          <w:szCs w:val="40"/>
          <w:u w:val="single"/>
        </w:rPr>
        <w:t>ANNOUNCES THE 20</w:t>
      </w:r>
      <w:r w:rsidR="009A7A3C">
        <w:rPr>
          <w:rFonts w:ascii="Times New Roman" w:hAnsi="Times New Roman"/>
          <w:b/>
          <w:sz w:val="40"/>
          <w:szCs w:val="40"/>
          <w:u w:val="single"/>
        </w:rPr>
        <w:t>20</w:t>
      </w:r>
      <w:r>
        <w:rPr>
          <w:rFonts w:ascii="Times New Roman" w:hAnsi="Times New Roman"/>
          <w:b/>
          <w:sz w:val="40"/>
          <w:szCs w:val="40"/>
          <w:u w:val="single"/>
        </w:rPr>
        <w:t xml:space="preserve"> (5</w:t>
      </w:r>
      <w:r w:rsidR="009A7A3C">
        <w:rPr>
          <w:rFonts w:ascii="Times New Roman" w:hAnsi="Times New Roman"/>
          <w:b/>
          <w:sz w:val="40"/>
          <w:szCs w:val="40"/>
          <w:u w:val="single"/>
        </w:rPr>
        <w:t>5</w:t>
      </w:r>
      <w:r w:rsidR="00770C32" w:rsidRPr="00770C32">
        <w:rPr>
          <w:rFonts w:ascii="Times New Roman" w:hAnsi="Times New Roman"/>
          <w:b/>
          <w:sz w:val="40"/>
          <w:szCs w:val="40"/>
          <w:u w:val="single"/>
          <w:vertAlign w:val="superscript"/>
        </w:rPr>
        <w:t>th</w:t>
      </w:r>
      <w:r w:rsidR="00770C32">
        <w:rPr>
          <w:rFonts w:ascii="Times New Roman" w:hAnsi="Times New Roman"/>
          <w:b/>
          <w:sz w:val="40"/>
          <w:szCs w:val="40"/>
          <w:u w:val="single"/>
        </w:rPr>
        <w:t xml:space="preserve"> </w:t>
      </w:r>
      <w:r>
        <w:rPr>
          <w:rFonts w:ascii="Times New Roman" w:hAnsi="Times New Roman"/>
          <w:b/>
          <w:sz w:val="40"/>
          <w:szCs w:val="40"/>
          <w:u w:val="single"/>
        </w:rPr>
        <w:t>ANNIVERSARY)</w:t>
      </w:r>
    </w:p>
    <w:p w:rsidR="0024353E" w:rsidRDefault="0024353E" w:rsidP="0024353E">
      <w:pPr>
        <w:jc w:val="center"/>
        <w:rPr>
          <w:rFonts w:ascii="Times New Roman" w:hAnsi="Times New Roman"/>
          <w:b/>
          <w:sz w:val="40"/>
          <w:szCs w:val="40"/>
          <w:u w:val="single"/>
        </w:rPr>
      </w:pPr>
      <w:r>
        <w:rPr>
          <w:rFonts w:ascii="Times New Roman" w:hAnsi="Times New Roman"/>
          <w:b/>
          <w:i/>
          <w:sz w:val="40"/>
          <w:szCs w:val="40"/>
          <w:u w:val="single"/>
        </w:rPr>
        <w:t>JOSEPH STAVRI</w:t>
      </w:r>
      <w:r>
        <w:rPr>
          <w:rFonts w:ascii="Times New Roman" w:hAnsi="Times New Roman"/>
          <w:b/>
          <w:sz w:val="40"/>
          <w:szCs w:val="40"/>
          <w:u w:val="single"/>
        </w:rPr>
        <w:t xml:space="preserve"> MLS/CLS/MT $</w:t>
      </w:r>
      <w:r w:rsidR="0039629B">
        <w:rPr>
          <w:rFonts w:ascii="Times New Roman" w:hAnsi="Times New Roman"/>
          <w:b/>
          <w:sz w:val="40"/>
          <w:szCs w:val="40"/>
          <w:u w:val="single"/>
        </w:rPr>
        <w:t>4</w:t>
      </w:r>
      <w:r>
        <w:rPr>
          <w:rFonts w:ascii="Times New Roman" w:hAnsi="Times New Roman"/>
          <w:b/>
          <w:sz w:val="40"/>
          <w:szCs w:val="40"/>
          <w:u w:val="single"/>
        </w:rPr>
        <w:t>000 SCHOLARSHIP AWARD</w:t>
      </w:r>
    </w:p>
    <w:p w:rsidR="0024353E" w:rsidRDefault="0024353E" w:rsidP="0024353E">
      <w:pPr>
        <w:jc w:val="center"/>
        <w:rPr>
          <w:rFonts w:ascii="Times New Roman" w:hAnsi="Times New Roman"/>
          <w:b/>
          <w:sz w:val="24"/>
          <w:szCs w:val="24"/>
          <w:u w:val="single"/>
        </w:rPr>
      </w:pPr>
    </w:p>
    <w:p w:rsidR="0024353E" w:rsidRDefault="0024353E" w:rsidP="0024353E">
      <w:pPr>
        <w:spacing w:line="240" w:lineRule="auto"/>
        <w:rPr>
          <w:rFonts w:ascii="Times New Roman" w:hAnsi="Times New Roman"/>
          <w:i/>
          <w:sz w:val="24"/>
          <w:szCs w:val="24"/>
          <w:u w:val="single"/>
        </w:rPr>
      </w:pPr>
      <w:r>
        <w:rPr>
          <w:rFonts w:ascii="Times New Roman" w:hAnsi="Times New Roman"/>
          <w:b/>
          <w:i/>
          <w:sz w:val="24"/>
          <w:szCs w:val="24"/>
        </w:rPr>
        <w:t>This award will be made on the basis of</w:t>
      </w:r>
      <w:r>
        <w:rPr>
          <w:rFonts w:ascii="Times New Roman" w:eastAsia="Times New Roman" w:hAnsi="Times New Roman"/>
          <w:i/>
          <w:sz w:val="24"/>
          <w:szCs w:val="24"/>
        </w:rPr>
        <w:t xml:space="preserve"> </w:t>
      </w:r>
      <w:r>
        <w:rPr>
          <w:rFonts w:ascii="Times New Roman" w:eastAsia="Times New Roman" w:hAnsi="Times New Roman"/>
          <w:b/>
          <w:i/>
          <w:sz w:val="24"/>
          <w:szCs w:val="24"/>
        </w:rPr>
        <w:t>scholastic accomplishments, extra-curricular activities, written communication skills and character.</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Applicants must: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a resident of the State of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enrolled in an accredited high school in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Have completed the first half of the twelfth grade.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Show the results of at least one of the College Entrance Examination test scores – ACT, SAT, PSAT – on the transcript of grades.</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Matriculate by </w:t>
      </w:r>
      <w:proofErr w:type="gramStart"/>
      <w:r>
        <w:rPr>
          <w:rFonts w:ascii="Times New Roman" w:hAnsi="Times New Roman"/>
          <w:b/>
          <w:sz w:val="24"/>
          <w:szCs w:val="24"/>
        </w:rPr>
        <w:t>September,</w:t>
      </w:r>
      <w:proofErr w:type="gramEnd"/>
      <w:r>
        <w:rPr>
          <w:rFonts w:ascii="Times New Roman" w:hAnsi="Times New Roman"/>
          <w:b/>
          <w:sz w:val="24"/>
          <w:szCs w:val="24"/>
        </w:rPr>
        <w:t xml:space="preserve"> 20</w:t>
      </w:r>
      <w:r w:rsidR="009A7A3C">
        <w:rPr>
          <w:rFonts w:ascii="Times New Roman" w:hAnsi="Times New Roman"/>
          <w:b/>
          <w:sz w:val="24"/>
          <w:szCs w:val="24"/>
        </w:rPr>
        <w:t>20</w:t>
      </w:r>
      <w:r>
        <w:rPr>
          <w:rFonts w:ascii="Times New Roman" w:hAnsi="Times New Roman"/>
          <w:sz w:val="24"/>
          <w:szCs w:val="24"/>
        </w:rPr>
        <w:t xml:space="preserve"> at an accredited university in the State of Wisconsin with the MLS/CLS/MT curriculum.</w:t>
      </w:r>
    </w:p>
    <w:p w:rsidR="0024353E" w:rsidRDefault="0024353E" w:rsidP="0024353E">
      <w:pPr>
        <w:spacing w:line="240" w:lineRule="auto"/>
        <w:ind w:left="1440"/>
        <w:contextualSpacing/>
        <w:rPr>
          <w:rFonts w:ascii="Times New Roman" w:hAnsi="Times New Roman"/>
          <w:sz w:val="24"/>
          <w:szCs w:val="24"/>
        </w:rPr>
      </w:pPr>
      <w:r>
        <w:rPr>
          <w:rFonts w:ascii="Times New Roman" w:hAnsi="Times New Roman"/>
          <w:sz w:val="24"/>
          <w:szCs w:val="24"/>
        </w:rPr>
        <w:t>The following universities offer this major:</w:t>
      </w:r>
    </w:p>
    <w:p w:rsidR="0024353E" w:rsidRDefault="0024353E" w:rsidP="0024353E">
      <w:pPr>
        <w:spacing w:line="240" w:lineRule="auto"/>
        <w:rPr>
          <w:rFonts w:ascii="Times New Roman" w:eastAsia="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i/>
          <w:sz w:val="24"/>
          <w:szCs w:val="24"/>
        </w:rPr>
        <w:t>Carroll University, Waukesha</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Marquette University, 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w:t>
      </w:r>
      <w:proofErr w:type="spellStart"/>
      <w:r>
        <w:rPr>
          <w:rFonts w:ascii="Times New Roman" w:eastAsia="Times New Roman" w:hAnsi="Times New Roman"/>
          <w:i/>
          <w:sz w:val="24"/>
          <w:szCs w:val="24"/>
        </w:rPr>
        <w:t>LaCrosse</w:t>
      </w:r>
      <w:proofErr w:type="spellEnd"/>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UW-Oshkosh</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UW-Stevens Point</w:t>
      </w:r>
    </w:p>
    <w:p w:rsidR="0024353E" w:rsidRDefault="0024353E" w:rsidP="0024353E">
      <w:pPr>
        <w:spacing w:line="240" w:lineRule="auto"/>
        <w:ind w:left="1440"/>
        <w:rPr>
          <w:rFonts w:ascii="Times New Roman" w:eastAsia="Times New Roman" w:hAnsi="Times New Roman"/>
          <w:sz w:val="24"/>
          <w:szCs w:val="24"/>
        </w:rPr>
      </w:pPr>
      <w:r>
        <w:rPr>
          <w:rFonts w:ascii="Times New Roman" w:eastAsia="Times New Roman" w:hAnsi="Times New Roman"/>
          <w:b/>
          <w:i/>
          <w:sz w:val="24"/>
          <w:szCs w:val="24"/>
        </w:rPr>
        <w:t>Please note</w:t>
      </w:r>
      <w:r>
        <w:rPr>
          <w:rFonts w:ascii="Times New Roman" w:eastAsia="Times New Roman" w:hAnsi="Times New Roman"/>
          <w:sz w:val="24"/>
          <w:szCs w:val="24"/>
        </w:rPr>
        <w:t xml:space="preserve"> that students who plan on attending a 2 year UW Center for their initial course work before transferring to one of the universities listed above are also eligible, provided their undergraduate application or admission indicates that their intended major is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Be enrolled in a degree program in </w:t>
      </w:r>
      <w:r>
        <w:rPr>
          <w:rFonts w:ascii="Times New Roman" w:hAnsi="Times New Roman"/>
          <w:b/>
          <w:sz w:val="24"/>
          <w:szCs w:val="24"/>
        </w:rPr>
        <w:t>Medical Technology/Clinical Laboratory Science/Medical Laboratory Science.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Submit application </w:t>
      </w:r>
      <w:r>
        <w:rPr>
          <w:rFonts w:ascii="Times New Roman" w:hAnsi="Times New Roman"/>
          <w:sz w:val="24"/>
          <w:szCs w:val="24"/>
          <w:u w:val="single"/>
        </w:rPr>
        <w:t xml:space="preserve">post-marked no later than midnight on </w:t>
      </w:r>
      <w:r>
        <w:rPr>
          <w:rFonts w:ascii="Times New Roman" w:hAnsi="Times New Roman"/>
          <w:b/>
          <w:sz w:val="24"/>
          <w:szCs w:val="24"/>
          <w:u w:val="single"/>
        </w:rPr>
        <w:t xml:space="preserve">March </w:t>
      </w:r>
      <w:r w:rsidR="002969D8">
        <w:rPr>
          <w:rFonts w:ascii="Times New Roman" w:hAnsi="Times New Roman"/>
          <w:b/>
          <w:sz w:val="24"/>
          <w:szCs w:val="24"/>
          <w:u w:val="single"/>
        </w:rPr>
        <w:t>3</w:t>
      </w:r>
      <w:r>
        <w:rPr>
          <w:rFonts w:ascii="Times New Roman" w:hAnsi="Times New Roman"/>
          <w:b/>
          <w:sz w:val="24"/>
          <w:szCs w:val="24"/>
          <w:u w:val="single"/>
        </w:rPr>
        <w:t>1, 20</w:t>
      </w:r>
      <w:r w:rsidR="009A7A3C">
        <w:rPr>
          <w:rFonts w:ascii="Times New Roman" w:hAnsi="Times New Roman"/>
          <w:b/>
          <w:sz w:val="24"/>
          <w:szCs w:val="24"/>
          <w:u w:val="single"/>
        </w:rPr>
        <w:t>20</w:t>
      </w:r>
      <w:r>
        <w:rPr>
          <w:rFonts w:ascii="Times New Roman" w:hAnsi="Times New Roman"/>
          <w:b/>
          <w:sz w:val="24"/>
          <w:szCs w:val="24"/>
        </w:rPr>
        <w: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Briefly specify reasons for pursuing a career in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Indicate the College or University at which the MLS/CLS/MT Program will be completed.</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Additional notes:</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Announcement of the Award Winner </w:t>
      </w:r>
      <w:proofErr w:type="gramStart"/>
      <w:r>
        <w:rPr>
          <w:rFonts w:ascii="Times New Roman" w:hAnsi="Times New Roman"/>
          <w:sz w:val="24"/>
          <w:szCs w:val="24"/>
        </w:rPr>
        <w:t>will be made</w:t>
      </w:r>
      <w:proofErr w:type="gramEnd"/>
      <w:r>
        <w:rPr>
          <w:rFonts w:ascii="Times New Roman" w:hAnsi="Times New Roman"/>
          <w:sz w:val="24"/>
          <w:szCs w:val="24"/>
        </w:rPr>
        <w:t xml:space="preserve"> on or before </w:t>
      </w:r>
      <w:r>
        <w:rPr>
          <w:rFonts w:ascii="Times New Roman" w:hAnsi="Times New Roman"/>
          <w:b/>
          <w:sz w:val="24"/>
          <w:szCs w:val="24"/>
        </w:rPr>
        <w:t>May 31, 20</w:t>
      </w:r>
      <w:r w:rsidR="009A7A3C">
        <w:rPr>
          <w:rFonts w:ascii="Times New Roman" w:hAnsi="Times New Roman"/>
          <w:b/>
          <w:sz w:val="24"/>
          <w:szCs w:val="24"/>
        </w:rPr>
        <w:t>20</w:t>
      </w:r>
      <w:r>
        <w:rPr>
          <w:rFonts w:ascii="Times New Roman" w:hAnsi="Times New Roman"/>
          <w:sz w:val="24"/>
          <w:szCs w:val="24"/>
        </w:rPr>
        <w:t>.</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The Scholarship will be paid to the </w:t>
      </w:r>
      <w:r>
        <w:rPr>
          <w:rFonts w:ascii="Times New Roman" w:hAnsi="Times New Roman"/>
          <w:b/>
          <w:sz w:val="24"/>
          <w:szCs w:val="24"/>
        </w:rPr>
        <w:t>Bursar</w:t>
      </w:r>
      <w:r>
        <w:rPr>
          <w:rFonts w:ascii="Times New Roman" w:hAnsi="Times New Roman"/>
          <w:sz w:val="24"/>
          <w:szCs w:val="24"/>
        </w:rPr>
        <w:t xml:space="preserve">, on behalf of the recipient (upon notice of matriculation from the university officials) at the rate of </w:t>
      </w:r>
      <w:r>
        <w:rPr>
          <w:rFonts w:ascii="Times New Roman" w:hAnsi="Times New Roman"/>
          <w:b/>
          <w:sz w:val="24"/>
          <w:szCs w:val="24"/>
        </w:rPr>
        <w:t>$</w:t>
      </w:r>
      <w:r w:rsidR="0039629B">
        <w:rPr>
          <w:rFonts w:ascii="Times New Roman" w:hAnsi="Times New Roman"/>
          <w:b/>
          <w:sz w:val="24"/>
          <w:szCs w:val="24"/>
        </w:rPr>
        <w:t>500</w:t>
      </w:r>
      <w:r>
        <w:rPr>
          <w:rFonts w:ascii="Times New Roman" w:hAnsi="Times New Roman"/>
          <w:b/>
          <w:sz w:val="24"/>
          <w:szCs w:val="24"/>
        </w:rPr>
        <w:t>.00 per semester</w:t>
      </w:r>
      <w:r>
        <w:rPr>
          <w:rFonts w:ascii="Times New Roman" w:hAnsi="Times New Roman"/>
          <w:sz w:val="24"/>
          <w:szCs w:val="24"/>
        </w:rPr>
        <w:t>, for a total of four consecutive years, renewable as long as the recipient remains in the degree program and maintains grades satisfactory for graduation from the university and the MT/CLS/MLS program.</w:t>
      </w:r>
    </w:p>
    <w:p w:rsidR="0024353E" w:rsidRDefault="0024353E" w:rsidP="0024353E">
      <w:pPr>
        <w:numPr>
          <w:ilvl w:val="0"/>
          <w:numId w:val="2"/>
        </w:numPr>
        <w:spacing w:line="240" w:lineRule="auto"/>
        <w:rPr>
          <w:rFonts w:ascii="Times New Roman" w:hAnsi="Times New Roman"/>
          <w:b/>
          <w:i/>
          <w:sz w:val="24"/>
          <w:szCs w:val="24"/>
        </w:rPr>
      </w:pPr>
      <w:r>
        <w:rPr>
          <w:b/>
          <w:i/>
          <w:sz w:val="24"/>
          <w:szCs w:val="24"/>
        </w:rPr>
        <w:t xml:space="preserve"> </w:t>
      </w:r>
      <w:r>
        <w:rPr>
          <w:rFonts w:ascii="Times New Roman" w:hAnsi="Times New Roman"/>
          <w:b/>
          <w:i/>
          <w:sz w:val="24"/>
          <w:szCs w:val="24"/>
        </w:rPr>
        <w:t xml:space="preserve">Students pursuing careers in related medical or scientific fields such as bacteriology, biology, biotechnology, molecular biology, nursing, pharmacy, physical therapy, radiology are </w:t>
      </w:r>
      <w:r>
        <w:rPr>
          <w:rFonts w:ascii="Times New Roman" w:hAnsi="Times New Roman"/>
          <w:b/>
          <w:i/>
          <w:sz w:val="24"/>
          <w:szCs w:val="24"/>
          <w:u w:val="single"/>
        </w:rPr>
        <w:t>NOT ELIGIBLE</w:t>
      </w:r>
      <w:r>
        <w:rPr>
          <w:rFonts w:ascii="Times New Roman" w:hAnsi="Times New Roman"/>
          <w:b/>
          <w:i/>
          <w:sz w:val="24"/>
          <w:szCs w:val="24"/>
        </w:rPr>
        <w:t xml:space="preserve"> for these awards.</w:t>
      </w: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sz w:val="24"/>
          <w:szCs w:val="24"/>
        </w:rPr>
      </w:pPr>
      <w:r>
        <w:rPr>
          <w:rFonts w:ascii="Times New Roman" w:hAnsi="Times New Roman"/>
          <w:b/>
          <w:sz w:val="24"/>
          <w:szCs w:val="24"/>
          <w:u w:val="single"/>
        </w:rPr>
        <w:t>Send request for scholarship packet to:</w:t>
      </w:r>
      <w:r>
        <w:rPr>
          <w:rFonts w:ascii="Times New Roman" w:hAnsi="Times New Roman"/>
          <w:sz w:val="24"/>
          <w:szCs w:val="24"/>
        </w:rPr>
        <w:tab/>
      </w:r>
    </w:p>
    <w:p w:rsidR="0024353E" w:rsidRDefault="0024353E" w:rsidP="0024353E">
      <w:pPr>
        <w:spacing w:line="240" w:lineRule="auto"/>
        <w:rPr>
          <w:rFonts w:ascii="Times New Roman" w:hAnsi="Times New Roman"/>
          <w:sz w:val="24"/>
          <w:szCs w:val="24"/>
        </w:rPr>
      </w:pPr>
    </w:p>
    <w:p w:rsidR="0024353E" w:rsidRDefault="0024353E" w:rsidP="0024353E">
      <w:pPr>
        <w:spacing w:line="240" w:lineRule="auto"/>
        <w:ind w:left="2880" w:firstLine="720"/>
        <w:rPr>
          <w:rFonts w:ascii="Times New Roman" w:hAnsi="Times New Roman"/>
          <w:color w:val="0000FF"/>
          <w:sz w:val="24"/>
          <w:szCs w:val="24"/>
          <w:u w:val="single"/>
        </w:rPr>
      </w:pPr>
      <w:r>
        <w:rPr>
          <w:rFonts w:ascii="Times New Roman" w:hAnsi="Times New Roman"/>
          <w:sz w:val="24"/>
          <w:szCs w:val="24"/>
        </w:rPr>
        <w:t>E-mail: Narans@madisoncollege.edu</w:t>
      </w:r>
    </w:p>
    <w:p w:rsidR="0024353E" w:rsidRDefault="0024353E" w:rsidP="0024353E">
      <w:pPr>
        <w:spacing w:line="240" w:lineRule="auto"/>
        <w:rPr>
          <w:rFonts w:ascii="Times New Roman" w:hAnsi="Times New Roman"/>
          <w:color w:val="0000FF"/>
          <w:sz w:val="24"/>
          <w:szCs w:val="24"/>
          <w:u w:val="single"/>
        </w:rPr>
      </w:pP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Leah Narans, MBA, MT (ASCP)</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WISCLS Scholarship Fund Inc.</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Madison Area Technical College</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School of Health Education</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1701 Wright Street</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Madison, WI 53704</w:t>
      </w:r>
    </w:p>
    <w:p w:rsidR="0024353E" w:rsidRDefault="0024353E" w:rsidP="0024353E">
      <w:pPr>
        <w:pBdr>
          <w:bottom w:val="single" w:sz="12" w:space="1" w:color="auto"/>
        </w:pBd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eastAsia="Times New Roman" w:hAnsi="Times New Roman"/>
          <w:b/>
          <w:i/>
          <w:sz w:val="32"/>
          <w:szCs w:val="32"/>
        </w:rPr>
      </w:pPr>
      <w:r>
        <w:rPr>
          <w:rFonts w:ascii="Times New Roman" w:eastAsia="Times New Roman" w:hAnsi="Times New Roman"/>
          <w:b/>
          <w:i/>
          <w:sz w:val="32"/>
          <w:szCs w:val="32"/>
        </w:rPr>
        <w:t>Want more Information?</w:t>
      </w:r>
    </w:p>
    <w:p w:rsidR="0024353E" w:rsidRDefault="0024353E" w:rsidP="0024353E">
      <w:pPr>
        <w:spacing w:line="240" w:lineRule="auto"/>
        <w:rPr>
          <w:rFonts w:ascii="Times New Roman" w:eastAsia="Times New Roman" w:hAnsi="Times New Roman"/>
          <w:sz w:val="18"/>
          <w:szCs w:val="18"/>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For more information on career opportunities as a medical laboratory scientist/clinical laboratory scientist/medical technologist, please refer to Websites below: </w:t>
      </w:r>
    </w:p>
    <w:p w:rsidR="0024353E" w:rsidRDefault="0024353E" w:rsidP="0024353E">
      <w:pPr>
        <w:spacing w:line="240" w:lineRule="auto"/>
        <w:rPr>
          <w:rFonts w:ascii="Times New Roman" w:eastAsia="Times New Roman" w:hAnsi="Times New Roman"/>
          <w:sz w:val="24"/>
          <w:szCs w:val="24"/>
        </w:rPr>
      </w:pPr>
    </w:p>
    <w:p w:rsidR="0024353E" w:rsidRDefault="00770C32" w:rsidP="0024353E">
      <w:pPr>
        <w:spacing w:line="240" w:lineRule="auto"/>
        <w:rPr>
          <w:rFonts w:ascii="Times New Roman" w:eastAsia="Times New Roman" w:hAnsi="Times New Roman"/>
          <w:color w:val="0000FF"/>
          <w:sz w:val="24"/>
          <w:szCs w:val="24"/>
        </w:rPr>
      </w:pPr>
      <w:hyperlink r:id="rId5" w:history="1">
        <w:r w:rsidR="0024353E">
          <w:rPr>
            <w:rStyle w:val="Hyperlink"/>
            <w:rFonts w:ascii="Times New Roman" w:eastAsia="Times New Roman" w:hAnsi="Times New Roman"/>
            <w:sz w:val="24"/>
            <w:szCs w:val="24"/>
          </w:rPr>
          <w:t>http://www.youtube.com/watch?v=q2c4D1ZIXoI</w:t>
        </w:r>
      </w:hyperlink>
    </w:p>
    <w:bookmarkStart w:id="0" w:name="_GoBack"/>
    <w:p w:rsidR="0024353E" w:rsidRDefault="009A7A3C" w:rsidP="0024353E">
      <w:pPr>
        <w:spacing w:line="240" w:lineRule="auto"/>
        <w:rPr>
          <w:rFonts w:ascii="Times New Roman" w:eastAsia="Times New Roman" w:hAnsi="Times New Roman"/>
          <w:color w:val="0000FF"/>
          <w:sz w:val="24"/>
          <w:szCs w:val="24"/>
        </w:rPr>
      </w:pPr>
      <w:r>
        <w:fldChar w:fldCharType="begin"/>
      </w:r>
      <w:r>
        <w:instrText xml:space="preserve"> HYPERLINK "http://www.youtube.com/watch?v=sw2sXiNR7vc" </w:instrText>
      </w:r>
      <w:r>
        <w:fldChar w:fldCharType="separate"/>
      </w:r>
      <w:r w:rsidR="0024353E">
        <w:rPr>
          <w:rStyle w:val="Hyperlink"/>
          <w:rFonts w:ascii="Times New Roman" w:eastAsia="Times New Roman" w:hAnsi="Times New Roman"/>
          <w:sz w:val="24"/>
          <w:szCs w:val="24"/>
        </w:rPr>
        <w:t>http://www.youtube.com/watch?v=sw2sXiNR7vc</w:t>
      </w:r>
      <w:r>
        <w:rPr>
          <w:rStyle w:val="Hyperlink"/>
          <w:rFonts w:ascii="Times New Roman" w:eastAsia="Times New Roman" w:hAnsi="Times New Roman"/>
          <w:sz w:val="24"/>
          <w:szCs w:val="24"/>
        </w:rPr>
        <w:fldChar w:fldCharType="end"/>
      </w:r>
      <w:bookmarkEnd w:id="0"/>
    </w:p>
    <w:p w:rsidR="0024353E" w:rsidRDefault="0024353E" w:rsidP="0024353E">
      <w:pPr>
        <w:spacing w:line="240" w:lineRule="auto"/>
        <w:rPr>
          <w:rFonts w:ascii="Times New Roman" w:eastAsia="Times New Roman" w:hAnsi="Times New Roman"/>
          <w:sz w:val="24"/>
          <w:szCs w:val="24"/>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You may also contact your high school guidance counselor or the WISCLS Scholarship Fund, Inc. Secretary.</w:t>
      </w:r>
    </w:p>
    <w:p w:rsidR="0024353E" w:rsidRDefault="0024353E" w:rsidP="0024353E">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If you have questions concerning your </w:t>
      </w:r>
      <w:r>
        <w:rPr>
          <w:rFonts w:ascii="Times New Roman" w:eastAsia="Times New Roman" w:hAnsi="Times New Roman"/>
          <w:b/>
          <w:i/>
          <w:sz w:val="24"/>
          <w:szCs w:val="24"/>
        </w:rPr>
        <w:t>eligibility</w:t>
      </w:r>
      <w:r>
        <w:rPr>
          <w:rFonts w:ascii="Times New Roman" w:eastAsia="Times New Roman" w:hAnsi="Times New Roman"/>
          <w:sz w:val="24"/>
          <w:szCs w:val="24"/>
        </w:rPr>
        <w:t xml:space="preserve"> for this scholarships or the application process, contact Leah Narans at Narans@madisoncollege.edu</w:t>
      </w:r>
    </w:p>
    <w:p w:rsidR="0024353E" w:rsidRDefault="0024353E" w:rsidP="0024353E">
      <w:pPr>
        <w:spacing w:line="240" w:lineRule="auto"/>
        <w:rPr>
          <w:rFonts w:ascii="Times New Roman" w:eastAsia="Times New Roman" w:hAnsi="Times New Roman"/>
          <w:sz w:val="24"/>
          <w:szCs w:val="24"/>
        </w:rPr>
      </w:pPr>
    </w:p>
    <w:p w:rsidR="0024353E" w:rsidRDefault="0024353E" w:rsidP="0024353E">
      <w:pPr>
        <w:rPr>
          <w:b/>
          <w:sz w:val="24"/>
          <w:szCs w:val="24"/>
        </w:rPr>
      </w:pPr>
    </w:p>
    <w:p w:rsidR="00194454" w:rsidRDefault="00194454"/>
    <w:sectPr w:rsidR="0019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BC"/>
    <w:multiLevelType w:val="hybridMultilevel"/>
    <w:tmpl w:val="6DF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744EBF"/>
    <w:multiLevelType w:val="hybridMultilevel"/>
    <w:tmpl w:val="843A41CA"/>
    <w:lvl w:ilvl="0" w:tplc="90A44C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E"/>
    <w:rsid w:val="000B6CF6"/>
    <w:rsid w:val="00194454"/>
    <w:rsid w:val="0024353E"/>
    <w:rsid w:val="002969D8"/>
    <w:rsid w:val="0039629B"/>
    <w:rsid w:val="004D1AF3"/>
    <w:rsid w:val="00770C32"/>
    <w:rsid w:val="009A7A3C"/>
    <w:rsid w:val="00A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9DDC"/>
  <w15:docId w15:val="{234CA381-1DA1-44A9-B300-588533C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3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353E"/>
    <w:rPr>
      <w:color w:val="0000FF"/>
      <w:u w:val="single"/>
    </w:rPr>
  </w:style>
  <w:style w:type="paragraph" w:styleId="Header">
    <w:name w:val="header"/>
    <w:basedOn w:val="Normal"/>
    <w:link w:val="HeaderChar"/>
    <w:uiPriority w:val="99"/>
    <w:semiHidden/>
    <w:unhideWhenUsed/>
    <w:rsid w:val="0024353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3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q2c4D1ZIX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 Narans</dc:creator>
  <cp:lastModifiedBy>Narans, Leah L</cp:lastModifiedBy>
  <cp:revision>2</cp:revision>
  <dcterms:created xsi:type="dcterms:W3CDTF">2019-09-23T23:07:00Z</dcterms:created>
  <dcterms:modified xsi:type="dcterms:W3CDTF">2019-09-23T23:07:00Z</dcterms:modified>
</cp:coreProperties>
</file>